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857EE" w14:textId="77777777" w:rsidR="0010122C" w:rsidRDefault="0010122C" w:rsidP="0010122C">
      <w:pPr>
        <w:jc w:val="both"/>
        <w:rPr>
          <w:sz w:val="24"/>
          <w:szCs w:val="24"/>
          <w:lang w:val="bg-BG"/>
        </w:rPr>
      </w:pPr>
    </w:p>
    <w:p w14:paraId="6B524669" w14:textId="65763B44" w:rsidR="0010122C" w:rsidRDefault="0010122C" w:rsidP="0010122C">
      <w:pPr>
        <w:jc w:val="center"/>
        <w:rPr>
          <w:b/>
          <w:i/>
          <w:sz w:val="24"/>
          <w:szCs w:val="24"/>
          <w:u w:val="single"/>
          <w:lang w:val="bg-BG"/>
        </w:rPr>
      </w:pP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  <w:t xml:space="preserve">   </w:t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 w:rsidR="00E17C24">
        <w:rPr>
          <w:b/>
          <w:i/>
          <w:sz w:val="24"/>
          <w:szCs w:val="24"/>
          <w:u w:val="single"/>
          <w:lang w:val="bg-BG"/>
        </w:rPr>
        <w:t xml:space="preserve">Приложение </w:t>
      </w:r>
      <w:r w:rsidR="0068702C">
        <w:rPr>
          <w:b/>
          <w:i/>
          <w:sz w:val="24"/>
          <w:szCs w:val="24"/>
          <w:u w:val="single"/>
          <w:lang w:val="bg-BG"/>
        </w:rPr>
        <w:t xml:space="preserve">№ </w:t>
      </w:r>
      <w:r w:rsidR="00794199">
        <w:rPr>
          <w:b/>
          <w:i/>
          <w:sz w:val="24"/>
          <w:szCs w:val="24"/>
          <w:u w:val="single"/>
          <w:lang w:val="bg-BG"/>
        </w:rPr>
        <w:t>5</w:t>
      </w:r>
    </w:p>
    <w:p w14:paraId="5B44E2C8" w14:textId="77777777" w:rsidR="00794199" w:rsidRPr="0010122C" w:rsidRDefault="00794199" w:rsidP="0010122C">
      <w:pPr>
        <w:jc w:val="center"/>
        <w:rPr>
          <w:b/>
          <w:i/>
          <w:sz w:val="24"/>
          <w:szCs w:val="24"/>
          <w:u w:val="single"/>
          <w:lang w:val="bg-BG"/>
        </w:rPr>
      </w:pPr>
    </w:p>
    <w:p w14:paraId="7174C433" w14:textId="77777777" w:rsidR="00245AA1" w:rsidRPr="00237BAE" w:rsidRDefault="00245AA1" w:rsidP="00245AA1">
      <w:pPr>
        <w:jc w:val="center"/>
        <w:rPr>
          <w:b/>
          <w:sz w:val="24"/>
          <w:szCs w:val="24"/>
          <w:lang w:val="bg-BG"/>
        </w:rPr>
      </w:pPr>
      <w:r w:rsidRPr="00237BAE">
        <w:rPr>
          <w:b/>
          <w:sz w:val="24"/>
          <w:szCs w:val="24"/>
          <w:lang w:val="bg-BG"/>
        </w:rPr>
        <w:t>Д Е К Л А Р Ц И Я</w:t>
      </w:r>
    </w:p>
    <w:p w14:paraId="06A1B846" w14:textId="481760B8" w:rsidR="00245AA1" w:rsidRDefault="00245AA1" w:rsidP="00245AA1">
      <w:pPr>
        <w:jc w:val="center"/>
        <w:rPr>
          <w:b/>
          <w:sz w:val="24"/>
          <w:szCs w:val="24"/>
          <w:lang w:val="bg-BG"/>
        </w:rPr>
      </w:pPr>
      <w:r w:rsidRPr="00237BAE">
        <w:rPr>
          <w:b/>
          <w:sz w:val="24"/>
          <w:szCs w:val="24"/>
          <w:lang w:val="bg-BG"/>
        </w:rPr>
        <w:t xml:space="preserve">За липса на </w:t>
      </w:r>
      <w:r w:rsidR="00E923B4">
        <w:rPr>
          <w:b/>
          <w:sz w:val="24"/>
          <w:szCs w:val="24"/>
          <w:lang w:val="bg-BG"/>
        </w:rPr>
        <w:t xml:space="preserve">свързаност и </w:t>
      </w:r>
      <w:r w:rsidRPr="00237BAE">
        <w:rPr>
          <w:b/>
          <w:sz w:val="24"/>
          <w:szCs w:val="24"/>
          <w:lang w:val="bg-BG"/>
        </w:rPr>
        <w:t>конфликт на интереси</w:t>
      </w:r>
    </w:p>
    <w:p w14:paraId="05271007" w14:textId="77777777" w:rsidR="0010122C" w:rsidRDefault="0010122C" w:rsidP="0010122C">
      <w:pPr>
        <w:jc w:val="center"/>
        <w:rPr>
          <w:b/>
          <w:sz w:val="24"/>
          <w:szCs w:val="24"/>
          <w:lang w:val="bg-BG"/>
        </w:rPr>
      </w:pPr>
    </w:p>
    <w:p w14:paraId="469E91AB" w14:textId="77777777" w:rsidR="0010122C" w:rsidRDefault="0010122C" w:rsidP="0010122C">
      <w:pPr>
        <w:jc w:val="center"/>
        <w:rPr>
          <w:b/>
          <w:sz w:val="24"/>
          <w:szCs w:val="24"/>
          <w:lang w:val="bg-BG"/>
        </w:rPr>
      </w:pPr>
    </w:p>
    <w:p w14:paraId="4C471EA5" w14:textId="77777777" w:rsidR="0010122C" w:rsidRPr="0010122C" w:rsidRDefault="0010122C" w:rsidP="0010122C">
      <w:pPr>
        <w:ind w:firstLine="708"/>
        <w:rPr>
          <w:i/>
          <w:sz w:val="24"/>
          <w:szCs w:val="24"/>
          <w:lang w:val="bg-BG"/>
        </w:rPr>
      </w:pPr>
      <w:r w:rsidRPr="0010122C">
        <w:rPr>
          <w:sz w:val="24"/>
          <w:szCs w:val="24"/>
          <w:lang w:val="bg-BG"/>
        </w:rPr>
        <w:t>Долуподписаният/ята</w:t>
      </w:r>
      <w:r>
        <w:rPr>
          <w:i/>
          <w:sz w:val="24"/>
          <w:szCs w:val="24"/>
          <w:lang w:val="bg-BG"/>
        </w:rPr>
        <w:t>………………………………</w:t>
      </w:r>
      <w:r w:rsidRPr="0010122C">
        <w:rPr>
          <w:i/>
          <w:sz w:val="24"/>
          <w:szCs w:val="24"/>
          <w:lang w:val="bg-BG"/>
        </w:rPr>
        <w:t>………………………………</w:t>
      </w:r>
      <w:r>
        <w:rPr>
          <w:i/>
          <w:sz w:val="24"/>
          <w:szCs w:val="24"/>
          <w:lang w:val="bg-BG"/>
        </w:rPr>
        <w:t>…………</w:t>
      </w:r>
    </w:p>
    <w:p w14:paraId="5F6F6B65" w14:textId="77777777" w:rsidR="0010122C" w:rsidRPr="0010122C" w:rsidRDefault="0010122C" w:rsidP="0010122C">
      <w:pPr>
        <w:ind w:firstLine="708"/>
        <w:rPr>
          <w:i/>
          <w:sz w:val="18"/>
          <w:szCs w:val="24"/>
          <w:lang w:val="bg-BG"/>
        </w:rPr>
      </w:pPr>
    </w:p>
    <w:p w14:paraId="5077D828" w14:textId="77777777" w:rsidR="0010122C" w:rsidRDefault="0010122C" w:rsidP="0010122C">
      <w:pPr>
        <w:rPr>
          <w:b/>
          <w:sz w:val="24"/>
          <w:szCs w:val="24"/>
          <w:lang w:val="bg-BG"/>
        </w:rPr>
      </w:pPr>
      <w:r w:rsidRPr="0010122C">
        <w:rPr>
          <w:i/>
          <w:sz w:val="24"/>
          <w:szCs w:val="24"/>
          <w:lang w:val="bg-BG"/>
        </w:rPr>
        <w:t>…………………………………………………………………………………………………</w:t>
      </w:r>
      <w:r>
        <w:rPr>
          <w:i/>
          <w:sz w:val="24"/>
          <w:szCs w:val="24"/>
          <w:lang w:val="bg-BG"/>
        </w:rPr>
        <w:t>……………</w:t>
      </w:r>
      <w:r w:rsidRPr="0010122C">
        <w:rPr>
          <w:i/>
          <w:sz w:val="24"/>
          <w:szCs w:val="24"/>
          <w:lang w:val="bg-BG"/>
        </w:rPr>
        <w:t xml:space="preserve"> </w:t>
      </w:r>
    </w:p>
    <w:p w14:paraId="20AC67E6" w14:textId="77777777" w:rsidR="0010122C" w:rsidRDefault="0010122C" w:rsidP="0010122C">
      <w:pPr>
        <w:ind w:firstLine="708"/>
        <w:rPr>
          <w:b/>
          <w:i/>
          <w:szCs w:val="24"/>
          <w:lang w:val="bg-BG"/>
        </w:rPr>
      </w:pPr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  <w:r w:rsidRPr="0010122C">
        <w:rPr>
          <w:b/>
          <w:szCs w:val="24"/>
          <w:lang w:val="bg-BG"/>
        </w:rPr>
        <w:t xml:space="preserve"> (</w:t>
      </w:r>
      <w:r>
        <w:rPr>
          <w:b/>
          <w:i/>
          <w:szCs w:val="24"/>
          <w:lang w:val="bg-BG"/>
        </w:rPr>
        <w:t>трите имена на участника или неговия представител</w:t>
      </w:r>
      <w:r w:rsidRPr="0010122C">
        <w:rPr>
          <w:b/>
          <w:i/>
          <w:szCs w:val="24"/>
          <w:lang w:val="bg-BG"/>
        </w:rPr>
        <w:t>)</w:t>
      </w:r>
    </w:p>
    <w:p w14:paraId="111AB594" w14:textId="77777777" w:rsidR="0010122C" w:rsidRPr="0010122C" w:rsidRDefault="0010122C" w:rsidP="0010122C">
      <w:pPr>
        <w:ind w:firstLine="708"/>
        <w:rPr>
          <w:b/>
          <w:i/>
          <w:szCs w:val="24"/>
          <w:lang w:val="bg-BG"/>
        </w:rPr>
      </w:pPr>
    </w:p>
    <w:p w14:paraId="48B4AC22" w14:textId="77777777" w:rsidR="0010122C" w:rsidRPr="001307BE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 xml:space="preserve">притежаващ </w:t>
      </w:r>
      <w:proofErr w:type="spellStart"/>
      <w:r w:rsidRPr="001307BE">
        <w:rPr>
          <w:sz w:val="24"/>
          <w:szCs w:val="24"/>
          <w:lang w:val="bg-BG"/>
        </w:rPr>
        <w:t>л.к</w:t>
      </w:r>
      <w:proofErr w:type="spellEnd"/>
      <w:r w:rsidRPr="001307BE">
        <w:rPr>
          <w:sz w:val="24"/>
          <w:szCs w:val="24"/>
          <w:lang w:val="bg-BG"/>
        </w:rPr>
        <w:t>. №……………</w:t>
      </w:r>
      <w:r>
        <w:rPr>
          <w:sz w:val="24"/>
          <w:szCs w:val="24"/>
          <w:lang w:val="bg-BG"/>
        </w:rPr>
        <w:t>…</w:t>
      </w:r>
      <w:r w:rsidRPr="001307BE">
        <w:rPr>
          <w:sz w:val="24"/>
          <w:szCs w:val="24"/>
          <w:lang w:val="bg-BG"/>
        </w:rPr>
        <w:t>…изд</w:t>
      </w:r>
      <w:r>
        <w:rPr>
          <w:sz w:val="24"/>
          <w:szCs w:val="24"/>
          <w:lang w:val="bg-BG"/>
        </w:rPr>
        <w:t>адена</w:t>
      </w:r>
      <w:r w:rsidRPr="001307BE">
        <w:rPr>
          <w:sz w:val="24"/>
          <w:szCs w:val="24"/>
          <w:lang w:val="bg-BG"/>
        </w:rPr>
        <w:t xml:space="preserve"> на……..…………..</w:t>
      </w:r>
      <w:r>
        <w:rPr>
          <w:sz w:val="24"/>
          <w:szCs w:val="24"/>
          <w:lang w:val="bg-BG"/>
        </w:rPr>
        <w:t xml:space="preserve">  от…………………….. </w:t>
      </w:r>
      <w:r w:rsidRPr="001307BE">
        <w:rPr>
          <w:sz w:val="24"/>
          <w:szCs w:val="24"/>
          <w:lang w:val="bg-BG"/>
        </w:rPr>
        <w:t>ЕГН…………………………………………………..</w:t>
      </w:r>
    </w:p>
    <w:p w14:paraId="563C6520" w14:textId="77777777" w:rsidR="0010122C" w:rsidRPr="001307BE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 xml:space="preserve">С адрес за кореспонденция:  </w:t>
      </w:r>
      <w:r>
        <w:rPr>
          <w:sz w:val="24"/>
          <w:szCs w:val="24"/>
          <w:lang w:val="bg-BG"/>
        </w:rPr>
        <w:t>г</w:t>
      </w:r>
      <w:r w:rsidRPr="001307BE">
        <w:rPr>
          <w:sz w:val="24"/>
          <w:szCs w:val="24"/>
          <w:lang w:val="bg-BG"/>
        </w:rPr>
        <w:t>р</w:t>
      </w:r>
      <w:r>
        <w:rPr>
          <w:sz w:val="24"/>
          <w:szCs w:val="24"/>
          <w:lang w:val="bg-BG"/>
        </w:rPr>
        <w:t xml:space="preserve">.(с.)…………………………………. </w:t>
      </w:r>
      <w:proofErr w:type="spellStart"/>
      <w:r>
        <w:rPr>
          <w:sz w:val="24"/>
          <w:szCs w:val="24"/>
          <w:lang w:val="bg-BG"/>
        </w:rPr>
        <w:t>п.к</w:t>
      </w:r>
      <w:proofErr w:type="spellEnd"/>
      <w:r>
        <w:rPr>
          <w:sz w:val="24"/>
          <w:szCs w:val="24"/>
          <w:lang w:val="bg-BG"/>
        </w:rPr>
        <w:t>………………</w:t>
      </w:r>
    </w:p>
    <w:p w14:paraId="66004F1E" w14:textId="77777777" w:rsidR="0010122C" w:rsidRPr="0010122C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>Ул.(ж.к.)………………………</w:t>
      </w:r>
      <w:r>
        <w:rPr>
          <w:sz w:val="24"/>
          <w:szCs w:val="24"/>
          <w:lang w:val="bg-BG"/>
        </w:rPr>
        <w:t xml:space="preserve">..№……………блок………………., вход……, етаж………, ап.№……, </w:t>
      </w:r>
      <w:r w:rsidRPr="001307BE">
        <w:rPr>
          <w:sz w:val="24"/>
          <w:szCs w:val="24"/>
          <w:lang w:val="bg-BG"/>
        </w:rPr>
        <w:t xml:space="preserve">телефон …………………….., </w:t>
      </w:r>
      <w:r>
        <w:rPr>
          <w:sz w:val="24"/>
          <w:szCs w:val="24"/>
        </w:rPr>
        <w:t>e-mail: ………………………</w:t>
      </w:r>
      <w:r>
        <w:rPr>
          <w:sz w:val="24"/>
          <w:szCs w:val="24"/>
          <w:lang w:val="bg-BG"/>
        </w:rPr>
        <w:t>……………….,</w:t>
      </w:r>
    </w:p>
    <w:p w14:paraId="34E83194" w14:textId="77777777" w:rsidR="0010122C" w:rsidRDefault="0010122C" w:rsidP="0010122C">
      <w:pPr>
        <w:spacing w:line="276" w:lineRule="auto"/>
        <w:rPr>
          <w:sz w:val="24"/>
          <w:szCs w:val="24"/>
          <w:lang w:val="bg-BG"/>
        </w:rPr>
      </w:pPr>
    </w:p>
    <w:p w14:paraId="4AC2C206" w14:textId="77777777" w:rsidR="0010122C" w:rsidRDefault="0010122C" w:rsidP="0010122C">
      <w:pPr>
        <w:spacing w:line="276" w:lineRule="auto"/>
        <w:rPr>
          <w:b/>
          <w:i/>
          <w:szCs w:val="24"/>
          <w:lang w:val="bg-BG"/>
        </w:rPr>
      </w:pPr>
      <w:r>
        <w:rPr>
          <w:sz w:val="24"/>
          <w:szCs w:val="24"/>
          <w:lang w:val="bg-BG"/>
        </w:rPr>
        <w:t xml:space="preserve">законен представител на: </w:t>
      </w:r>
      <w:r w:rsidRPr="0010122C">
        <w:rPr>
          <w:b/>
          <w:i/>
          <w:szCs w:val="24"/>
          <w:lang w:val="bg-BG"/>
        </w:rPr>
        <w:t>(попълва се в случай, че участникът е юридическо лице)</w:t>
      </w:r>
    </w:p>
    <w:p w14:paraId="2C9A300E" w14:textId="77777777" w:rsidR="0010122C" w:rsidRDefault="0010122C" w:rsidP="0010122C">
      <w:pPr>
        <w:spacing w:line="276" w:lineRule="auto"/>
        <w:rPr>
          <w:sz w:val="24"/>
          <w:szCs w:val="24"/>
          <w:lang w:val="bg-BG"/>
        </w:rPr>
      </w:pPr>
    </w:p>
    <w:p w14:paraId="323254B1" w14:textId="77777777" w:rsidR="0010122C" w:rsidRPr="001307BE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>…………………………………………………………………</w:t>
      </w:r>
      <w:r>
        <w:rPr>
          <w:sz w:val="24"/>
          <w:szCs w:val="24"/>
          <w:lang w:val="bg-BG"/>
        </w:rPr>
        <w:t>………………………</w:t>
      </w:r>
    </w:p>
    <w:p w14:paraId="4FE7C857" w14:textId="77777777" w:rsidR="0010122C" w:rsidRDefault="0010122C" w:rsidP="0010122C">
      <w:pPr>
        <w:spacing w:line="276" w:lineRule="auto"/>
        <w:jc w:val="center"/>
        <w:rPr>
          <w:b/>
          <w:i/>
          <w:szCs w:val="24"/>
          <w:lang w:val="bg-BG"/>
        </w:rPr>
      </w:pPr>
      <w:r w:rsidRPr="0010122C">
        <w:rPr>
          <w:b/>
          <w:i/>
          <w:szCs w:val="24"/>
          <w:lang w:val="bg-BG"/>
        </w:rPr>
        <w:t>(попълва се наименование на юридическо лице, ЕТ)</w:t>
      </w:r>
    </w:p>
    <w:p w14:paraId="09FD9ABC" w14:textId="77777777" w:rsidR="0010122C" w:rsidRPr="0010122C" w:rsidRDefault="0010122C" w:rsidP="0010122C">
      <w:pPr>
        <w:spacing w:line="276" w:lineRule="auto"/>
        <w:jc w:val="center"/>
        <w:rPr>
          <w:b/>
          <w:i/>
          <w:sz w:val="16"/>
          <w:szCs w:val="24"/>
          <w:lang w:val="bg-BG"/>
        </w:rPr>
      </w:pPr>
    </w:p>
    <w:p w14:paraId="6125CBB4" w14:textId="77777777" w:rsidR="0010122C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 xml:space="preserve">ЕИК:……………………………….., </w:t>
      </w:r>
      <w:r>
        <w:rPr>
          <w:sz w:val="24"/>
          <w:szCs w:val="24"/>
          <w:lang w:val="bg-BG"/>
        </w:rPr>
        <w:t>седалище и адрес на управление: ……………………</w:t>
      </w:r>
    </w:p>
    <w:p w14:paraId="02049515" w14:textId="77777777" w:rsidR="0010122C" w:rsidRPr="001307BE" w:rsidRDefault="0010122C" w:rsidP="0010122C">
      <w:pPr>
        <w:spacing w:line="276" w:lineRule="auto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…………………………………………………………………………………………………..</w:t>
      </w:r>
      <w:r w:rsidRPr="001307BE">
        <w:rPr>
          <w:sz w:val="24"/>
          <w:szCs w:val="24"/>
          <w:lang w:val="bg-BG"/>
        </w:rPr>
        <w:t xml:space="preserve"> </w:t>
      </w:r>
    </w:p>
    <w:p w14:paraId="6AD9A40B" w14:textId="77777777" w:rsidR="0010122C" w:rsidRDefault="0010122C" w:rsidP="00673949">
      <w:pPr>
        <w:rPr>
          <w:b/>
          <w:sz w:val="24"/>
          <w:szCs w:val="24"/>
          <w:lang w:val="bg-BG"/>
        </w:rPr>
      </w:pPr>
    </w:p>
    <w:p w14:paraId="4B256B25" w14:textId="77777777" w:rsidR="00AC3213" w:rsidRPr="001307BE" w:rsidRDefault="00AC3213" w:rsidP="00673949">
      <w:pPr>
        <w:rPr>
          <w:b/>
          <w:sz w:val="24"/>
          <w:szCs w:val="24"/>
          <w:lang w:val="bg-BG"/>
        </w:rPr>
      </w:pPr>
    </w:p>
    <w:p w14:paraId="4085D662" w14:textId="78990FB4" w:rsidR="00E923B4" w:rsidRPr="00AC3213" w:rsidRDefault="00E923B4" w:rsidP="00B86D77">
      <w:pPr>
        <w:ind w:firstLine="708"/>
        <w:jc w:val="both"/>
        <w:rPr>
          <w:bCs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Съгласно чл.46б от Закона за държавната собственост с</w:t>
      </w:r>
      <w:proofErr w:type="spellStart"/>
      <w:r w:rsidRPr="00E923B4">
        <w:rPr>
          <w:b/>
          <w:sz w:val="24"/>
          <w:szCs w:val="24"/>
        </w:rPr>
        <w:t>вързани</w:t>
      </w:r>
      <w:proofErr w:type="spellEnd"/>
      <w:r w:rsidRPr="00E923B4">
        <w:rPr>
          <w:b/>
          <w:sz w:val="24"/>
          <w:szCs w:val="24"/>
        </w:rPr>
        <w:t xml:space="preserve"> </w:t>
      </w:r>
      <w:proofErr w:type="spellStart"/>
      <w:r w:rsidRPr="00E923B4">
        <w:rPr>
          <w:b/>
          <w:sz w:val="24"/>
          <w:szCs w:val="24"/>
        </w:rPr>
        <w:t>лица</w:t>
      </w:r>
      <w:proofErr w:type="spellEnd"/>
      <w:r w:rsidRPr="00E923B4">
        <w:rPr>
          <w:b/>
          <w:sz w:val="24"/>
          <w:szCs w:val="24"/>
        </w:rPr>
        <w:t xml:space="preserve"> </w:t>
      </w:r>
      <w:proofErr w:type="spellStart"/>
      <w:r w:rsidRPr="00E923B4">
        <w:rPr>
          <w:b/>
          <w:sz w:val="24"/>
          <w:szCs w:val="24"/>
        </w:rPr>
        <w:t>не</w:t>
      </w:r>
      <w:proofErr w:type="spellEnd"/>
      <w:r w:rsidRPr="00E923B4">
        <w:rPr>
          <w:b/>
          <w:sz w:val="24"/>
          <w:szCs w:val="24"/>
        </w:rPr>
        <w:t xml:space="preserve"> </w:t>
      </w:r>
      <w:proofErr w:type="spellStart"/>
      <w:r w:rsidRPr="00E923B4">
        <w:rPr>
          <w:b/>
          <w:sz w:val="24"/>
          <w:szCs w:val="24"/>
        </w:rPr>
        <w:t>могат</w:t>
      </w:r>
      <w:proofErr w:type="spellEnd"/>
      <w:r w:rsidRPr="00E923B4">
        <w:rPr>
          <w:b/>
          <w:sz w:val="24"/>
          <w:szCs w:val="24"/>
        </w:rPr>
        <w:t xml:space="preserve"> </w:t>
      </w:r>
      <w:proofErr w:type="spellStart"/>
      <w:r w:rsidRPr="00E923B4">
        <w:rPr>
          <w:b/>
          <w:sz w:val="24"/>
          <w:szCs w:val="24"/>
        </w:rPr>
        <w:t>да</w:t>
      </w:r>
      <w:proofErr w:type="spellEnd"/>
      <w:r w:rsidRPr="00E923B4">
        <w:rPr>
          <w:b/>
          <w:sz w:val="24"/>
          <w:szCs w:val="24"/>
        </w:rPr>
        <w:t xml:space="preserve"> </w:t>
      </w:r>
      <w:proofErr w:type="spellStart"/>
      <w:r w:rsidRPr="00E923B4">
        <w:rPr>
          <w:b/>
          <w:sz w:val="24"/>
          <w:szCs w:val="24"/>
        </w:rPr>
        <w:t>са</w:t>
      </w:r>
      <w:proofErr w:type="spellEnd"/>
      <w:r w:rsidRPr="00E923B4">
        <w:rPr>
          <w:b/>
          <w:sz w:val="24"/>
          <w:szCs w:val="24"/>
        </w:rPr>
        <w:t xml:space="preserve"> </w:t>
      </w:r>
      <w:proofErr w:type="spellStart"/>
      <w:r w:rsidRPr="00E923B4">
        <w:rPr>
          <w:b/>
          <w:sz w:val="24"/>
          <w:szCs w:val="24"/>
        </w:rPr>
        <w:t>самостоятелни</w:t>
      </w:r>
      <w:proofErr w:type="spellEnd"/>
      <w:r w:rsidRPr="00E923B4">
        <w:rPr>
          <w:b/>
          <w:sz w:val="24"/>
          <w:szCs w:val="24"/>
        </w:rPr>
        <w:t xml:space="preserve"> </w:t>
      </w:r>
      <w:proofErr w:type="spellStart"/>
      <w:r w:rsidRPr="00E923B4">
        <w:rPr>
          <w:b/>
          <w:sz w:val="24"/>
          <w:szCs w:val="24"/>
        </w:rPr>
        <w:t>кандидати</w:t>
      </w:r>
      <w:proofErr w:type="spellEnd"/>
      <w:r w:rsidRPr="00E923B4">
        <w:rPr>
          <w:b/>
          <w:sz w:val="24"/>
          <w:szCs w:val="24"/>
        </w:rPr>
        <w:t xml:space="preserve"> </w:t>
      </w:r>
      <w:proofErr w:type="spellStart"/>
      <w:r w:rsidRPr="00E923B4">
        <w:rPr>
          <w:b/>
          <w:sz w:val="24"/>
          <w:szCs w:val="24"/>
        </w:rPr>
        <w:t>или</w:t>
      </w:r>
      <w:proofErr w:type="spellEnd"/>
      <w:r w:rsidRPr="00E923B4">
        <w:rPr>
          <w:b/>
          <w:sz w:val="24"/>
          <w:szCs w:val="24"/>
        </w:rPr>
        <w:t xml:space="preserve"> </w:t>
      </w:r>
      <w:proofErr w:type="spellStart"/>
      <w:r w:rsidRPr="00E923B4">
        <w:rPr>
          <w:b/>
          <w:sz w:val="24"/>
          <w:szCs w:val="24"/>
        </w:rPr>
        <w:t>участници</w:t>
      </w:r>
      <w:proofErr w:type="spellEnd"/>
      <w:r w:rsidRPr="00E923B4">
        <w:rPr>
          <w:b/>
          <w:sz w:val="24"/>
          <w:szCs w:val="24"/>
        </w:rPr>
        <w:t xml:space="preserve"> в </w:t>
      </w:r>
      <w:proofErr w:type="spellStart"/>
      <w:r w:rsidRPr="00E923B4">
        <w:rPr>
          <w:b/>
          <w:sz w:val="24"/>
          <w:szCs w:val="24"/>
        </w:rPr>
        <w:t>една</w:t>
      </w:r>
      <w:proofErr w:type="spellEnd"/>
      <w:r w:rsidRPr="00E923B4">
        <w:rPr>
          <w:b/>
          <w:sz w:val="24"/>
          <w:szCs w:val="24"/>
        </w:rPr>
        <w:t xml:space="preserve"> и </w:t>
      </w:r>
      <w:proofErr w:type="spellStart"/>
      <w:r w:rsidRPr="00E923B4">
        <w:rPr>
          <w:b/>
          <w:sz w:val="24"/>
          <w:szCs w:val="24"/>
        </w:rPr>
        <w:t>съща</w:t>
      </w:r>
      <w:proofErr w:type="spellEnd"/>
      <w:r w:rsidRPr="00E923B4">
        <w:rPr>
          <w:b/>
          <w:sz w:val="24"/>
          <w:szCs w:val="24"/>
        </w:rPr>
        <w:t xml:space="preserve"> </w:t>
      </w:r>
      <w:proofErr w:type="spellStart"/>
      <w:r w:rsidRPr="00E923B4">
        <w:rPr>
          <w:b/>
          <w:sz w:val="24"/>
          <w:szCs w:val="24"/>
        </w:rPr>
        <w:t>тръжна</w:t>
      </w:r>
      <w:proofErr w:type="spellEnd"/>
      <w:r w:rsidRPr="00E923B4">
        <w:rPr>
          <w:b/>
          <w:sz w:val="24"/>
          <w:szCs w:val="24"/>
        </w:rPr>
        <w:t xml:space="preserve"> </w:t>
      </w:r>
      <w:proofErr w:type="spellStart"/>
      <w:r w:rsidRPr="00E923B4">
        <w:rPr>
          <w:b/>
          <w:sz w:val="24"/>
          <w:szCs w:val="24"/>
        </w:rPr>
        <w:t>процедура</w:t>
      </w:r>
      <w:proofErr w:type="spellEnd"/>
      <w:r w:rsidRPr="00E923B4">
        <w:rPr>
          <w:b/>
          <w:sz w:val="24"/>
          <w:szCs w:val="24"/>
        </w:rPr>
        <w:t xml:space="preserve"> </w:t>
      </w:r>
      <w:proofErr w:type="spellStart"/>
      <w:r w:rsidRPr="00E923B4">
        <w:rPr>
          <w:b/>
          <w:sz w:val="24"/>
          <w:szCs w:val="24"/>
        </w:rPr>
        <w:t>при</w:t>
      </w:r>
      <w:proofErr w:type="spellEnd"/>
      <w:r w:rsidRPr="00E923B4">
        <w:rPr>
          <w:b/>
          <w:sz w:val="24"/>
          <w:szCs w:val="24"/>
        </w:rPr>
        <w:t xml:space="preserve"> </w:t>
      </w:r>
      <w:proofErr w:type="spellStart"/>
      <w:r w:rsidRPr="00E923B4">
        <w:rPr>
          <w:b/>
          <w:sz w:val="24"/>
          <w:szCs w:val="24"/>
        </w:rPr>
        <w:t>разпореждане</w:t>
      </w:r>
      <w:proofErr w:type="spellEnd"/>
      <w:r w:rsidRPr="00E923B4">
        <w:rPr>
          <w:b/>
          <w:sz w:val="24"/>
          <w:szCs w:val="24"/>
        </w:rPr>
        <w:t xml:space="preserve"> с </w:t>
      </w:r>
      <w:proofErr w:type="spellStart"/>
      <w:r w:rsidRPr="00E923B4">
        <w:rPr>
          <w:b/>
          <w:sz w:val="24"/>
          <w:szCs w:val="24"/>
        </w:rPr>
        <w:t>имоти</w:t>
      </w:r>
      <w:proofErr w:type="spellEnd"/>
      <w:r w:rsidRPr="00E923B4">
        <w:rPr>
          <w:b/>
          <w:sz w:val="24"/>
          <w:szCs w:val="24"/>
        </w:rPr>
        <w:t xml:space="preserve"> </w:t>
      </w:r>
      <w:proofErr w:type="spellStart"/>
      <w:r w:rsidRPr="00E923B4">
        <w:rPr>
          <w:b/>
          <w:sz w:val="24"/>
          <w:szCs w:val="24"/>
        </w:rPr>
        <w:t>или</w:t>
      </w:r>
      <w:proofErr w:type="spellEnd"/>
      <w:r w:rsidRPr="00E923B4">
        <w:rPr>
          <w:b/>
          <w:sz w:val="24"/>
          <w:szCs w:val="24"/>
        </w:rPr>
        <w:t xml:space="preserve"> </w:t>
      </w:r>
      <w:proofErr w:type="spellStart"/>
      <w:r w:rsidRPr="00E923B4">
        <w:rPr>
          <w:b/>
          <w:sz w:val="24"/>
          <w:szCs w:val="24"/>
        </w:rPr>
        <w:t>части</w:t>
      </w:r>
      <w:proofErr w:type="spellEnd"/>
      <w:r w:rsidRPr="00E923B4">
        <w:rPr>
          <w:b/>
          <w:sz w:val="24"/>
          <w:szCs w:val="24"/>
        </w:rPr>
        <w:t xml:space="preserve"> </w:t>
      </w:r>
      <w:proofErr w:type="spellStart"/>
      <w:r w:rsidRPr="00E923B4">
        <w:rPr>
          <w:b/>
          <w:sz w:val="24"/>
          <w:szCs w:val="24"/>
        </w:rPr>
        <w:t>от</w:t>
      </w:r>
      <w:proofErr w:type="spellEnd"/>
      <w:r w:rsidRPr="00E923B4">
        <w:rPr>
          <w:b/>
          <w:sz w:val="24"/>
          <w:szCs w:val="24"/>
        </w:rPr>
        <w:t xml:space="preserve"> </w:t>
      </w:r>
      <w:proofErr w:type="spellStart"/>
      <w:r w:rsidRPr="00E923B4">
        <w:rPr>
          <w:b/>
          <w:sz w:val="24"/>
          <w:szCs w:val="24"/>
        </w:rPr>
        <w:t>имоти</w:t>
      </w:r>
      <w:proofErr w:type="spellEnd"/>
      <w:r w:rsidRPr="00E923B4">
        <w:rPr>
          <w:b/>
          <w:sz w:val="24"/>
          <w:szCs w:val="24"/>
        </w:rPr>
        <w:t xml:space="preserve"> - </w:t>
      </w:r>
      <w:proofErr w:type="spellStart"/>
      <w:r w:rsidRPr="00E923B4">
        <w:rPr>
          <w:b/>
          <w:sz w:val="24"/>
          <w:szCs w:val="24"/>
        </w:rPr>
        <w:t>частна</w:t>
      </w:r>
      <w:proofErr w:type="spellEnd"/>
      <w:r w:rsidRPr="00E923B4">
        <w:rPr>
          <w:b/>
          <w:sz w:val="24"/>
          <w:szCs w:val="24"/>
        </w:rPr>
        <w:t xml:space="preserve"> </w:t>
      </w:r>
      <w:proofErr w:type="spellStart"/>
      <w:r w:rsidRPr="00E923B4">
        <w:rPr>
          <w:b/>
          <w:sz w:val="24"/>
          <w:szCs w:val="24"/>
        </w:rPr>
        <w:t>държавна</w:t>
      </w:r>
      <w:proofErr w:type="spellEnd"/>
      <w:r w:rsidRPr="00E923B4">
        <w:rPr>
          <w:b/>
          <w:sz w:val="24"/>
          <w:szCs w:val="24"/>
        </w:rPr>
        <w:t xml:space="preserve"> </w:t>
      </w:r>
      <w:proofErr w:type="spellStart"/>
      <w:r w:rsidRPr="00E923B4">
        <w:rPr>
          <w:b/>
          <w:sz w:val="24"/>
          <w:szCs w:val="24"/>
        </w:rPr>
        <w:t>собственост</w:t>
      </w:r>
      <w:proofErr w:type="spellEnd"/>
      <w:r>
        <w:rPr>
          <w:b/>
          <w:sz w:val="24"/>
          <w:szCs w:val="24"/>
          <w:lang w:val="bg-BG"/>
        </w:rPr>
        <w:t xml:space="preserve">. </w:t>
      </w:r>
      <w:r w:rsidRPr="00AC3213">
        <w:rPr>
          <w:bCs/>
          <w:sz w:val="24"/>
          <w:szCs w:val="24"/>
          <w:lang w:val="bg-BG"/>
        </w:rPr>
        <w:t>В тази връзка</w:t>
      </w:r>
    </w:p>
    <w:p w14:paraId="1DB0527B" w14:textId="6FA9F03C" w:rsidR="00AC3213" w:rsidRPr="00AC3213" w:rsidRDefault="00AC3213" w:rsidP="00AC3213">
      <w:pPr>
        <w:jc w:val="both"/>
        <w:rPr>
          <w:bCs/>
          <w:sz w:val="24"/>
          <w:szCs w:val="24"/>
          <w:lang w:val="bg-BG"/>
        </w:rPr>
      </w:pPr>
      <w:r w:rsidRPr="00AC3213">
        <w:rPr>
          <w:bCs/>
          <w:sz w:val="24"/>
          <w:szCs w:val="24"/>
          <w:lang w:val="bg-BG"/>
        </w:rPr>
        <w:t xml:space="preserve">и във връзка с </w:t>
      </w:r>
      <w:r w:rsidRPr="00AC3213">
        <w:rPr>
          <w:bCs/>
          <w:sz w:val="24"/>
          <w:szCs w:val="24"/>
          <w:lang w:val="bg-BG"/>
        </w:rPr>
        <w:t>участие</w:t>
      </w:r>
      <w:r>
        <w:rPr>
          <w:bCs/>
          <w:sz w:val="24"/>
          <w:szCs w:val="24"/>
          <w:lang w:val="bg-BG"/>
        </w:rPr>
        <w:t>то</w:t>
      </w:r>
      <w:r w:rsidRPr="00AC3213">
        <w:rPr>
          <w:bCs/>
          <w:sz w:val="24"/>
          <w:szCs w:val="24"/>
          <w:lang w:val="bg-BG"/>
        </w:rPr>
        <w:t xml:space="preserve"> в електронния търг за продажба на имот – частна държавна собственост представляващ: </w:t>
      </w:r>
      <w:r w:rsidRPr="00AC3213">
        <w:rPr>
          <w:bCs/>
          <w:i/>
          <w:iCs/>
          <w:sz w:val="24"/>
          <w:szCs w:val="24"/>
          <w:lang w:val="bg-BG"/>
        </w:rPr>
        <w:t>Урегулиран поземлен имот /УПИ/ II в кв. 28 с площ 2 567 /две хиляди петстотин шестдесет и седем/ кв. метра по Подробния устройствен план нас. Бенковски, община Кирково, одобрен със Заповед № 203/28.03.1983 г. на Председателя на ИК на ОНС – гр. Кърджали, изменен със Заповед № 661/01.08.1990 г. на Председателя на ИК на ОбНС – с. Кирково, при граници на имота: север - УПИ IX, УПИ XI и УПИ XIV в кв. 28; изток – УПИ III в кв. 28; юг – улица; запад – улица,</w:t>
      </w:r>
      <w:r w:rsidRPr="00AC3213">
        <w:rPr>
          <w:bCs/>
          <w:sz w:val="24"/>
          <w:szCs w:val="24"/>
          <w:lang w:val="bg-BG"/>
        </w:rPr>
        <w:t xml:space="preserve">  актуван с Акт за частна държавна собственост № 2152 от 21.05.2008 г. при Областна администрация Кърджали, </w:t>
      </w:r>
    </w:p>
    <w:p w14:paraId="2A1721D5" w14:textId="77777777" w:rsidR="00AC3213" w:rsidRDefault="00AC3213" w:rsidP="00B86D77">
      <w:pPr>
        <w:ind w:firstLine="708"/>
        <w:jc w:val="both"/>
        <w:rPr>
          <w:b/>
          <w:sz w:val="24"/>
          <w:szCs w:val="24"/>
          <w:lang w:val="bg-BG"/>
        </w:rPr>
      </w:pPr>
    </w:p>
    <w:p w14:paraId="64311478" w14:textId="77777777" w:rsidR="00B86D77" w:rsidRPr="00E923B4" w:rsidRDefault="00B86D77" w:rsidP="00B86D77">
      <w:pPr>
        <w:ind w:firstLine="708"/>
        <w:jc w:val="both"/>
        <w:rPr>
          <w:b/>
          <w:sz w:val="24"/>
          <w:szCs w:val="24"/>
          <w:lang w:val="bg-BG"/>
        </w:rPr>
      </w:pPr>
    </w:p>
    <w:p w14:paraId="3A772D74" w14:textId="5486555E" w:rsidR="000C196C" w:rsidRDefault="000C196C" w:rsidP="000C196C">
      <w:pPr>
        <w:jc w:val="center"/>
        <w:rPr>
          <w:b/>
          <w:sz w:val="24"/>
          <w:szCs w:val="24"/>
          <w:lang w:val="bg-BG"/>
        </w:rPr>
      </w:pPr>
      <w:r w:rsidRPr="00237BAE">
        <w:rPr>
          <w:b/>
          <w:sz w:val="24"/>
          <w:szCs w:val="24"/>
          <w:lang w:val="bg-BG"/>
        </w:rPr>
        <w:t>Д</w:t>
      </w:r>
      <w:r>
        <w:rPr>
          <w:b/>
          <w:sz w:val="24"/>
          <w:szCs w:val="24"/>
          <w:lang w:val="bg-BG"/>
        </w:rPr>
        <w:t xml:space="preserve"> </w:t>
      </w:r>
      <w:r w:rsidRPr="00237BAE">
        <w:rPr>
          <w:b/>
          <w:sz w:val="24"/>
          <w:szCs w:val="24"/>
          <w:lang w:val="bg-BG"/>
        </w:rPr>
        <w:t>Е К Л А Р И Р А М, Ч</w:t>
      </w:r>
      <w:r>
        <w:rPr>
          <w:b/>
          <w:sz w:val="24"/>
          <w:szCs w:val="24"/>
          <w:lang w:val="bg-BG"/>
        </w:rPr>
        <w:t xml:space="preserve"> </w:t>
      </w:r>
      <w:r w:rsidRPr="00237BAE">
        <w:rPr>
          <w:b/>
          <w:sz w:val="24"/>
          <w:szCs w:val="24"/>
          <w:lang w:val="bg-BG"/>
        </w:rPr>
        <w:t>Е</w:t>
      </w:r>
      <w:r>
        <w:rPr>
          <w:b/>
          <w:sz w:val="24"/>
          <w:szCs w:val="24"/>
          <w:lang w:val="bg-BG"/>
        </w:rPr>
        <w:t>:</w:t>
      </w:r>
    </w:p>
    <w:p w14:paraId="09178240" w14:textId="77777777" w:rsidR="000C196C" w:rsidRDefault="000C196C" w:rsidP="000C196C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</w:r>
    </w:p>
    <w:p w14:paraId="65EC932F" w14:textId="33EEBC48" w:rsidR="000C196C" w:rsidRPr="000C196C" w:rsidRDefault="000C196C" w:rsidP="000C196C">
      <w:pPr>
        <w:ind w:firstLine="708"/>
        <w:jc w:val="both"/>
        <w:rPr>
          <w:sz w:val="24"/>
          <w:szCs w:val="24"/>
          <w:lang w:val="bg-BG"/>
        </w:rPr>
      </w:pPr>
      <w:r w:rsidRPr="000C196C">
        <w:rPr>
          <w:sz w:val="24"/>
          <w:szCs w:val="24"/>
          <w:lang w:val="bg-BG"/>
        </w:rPr>
        <w:t xml:space="preserve">1. </w:t>
      </w:r>
      <w:r w:rsidRPr="000C196C">
        <w:rPr>
          <w:b/>
          <w:sz w:val="24"/>
          <w:szCs w:val="24"/>
          <w:lang w:val="bg-BG"/>
        </w:rPr>
        <w:t>Не съм</w:t>
      </w:r>
      <w:r>
        <w:rPr>
          <w:b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свързано лице по смисъла на §</w:t>
      </w:r>
      <w:r w:rsidRPr="000C196C">
        <w:rPr>
          <w:sz w:val="24"/>
          <w:szCs w:val="24"/>
          <w:lang w:val="bg-BG"/>
        </w:rPr>
        <w:t>1а, т.6 от Допълнителните разпоредби на Закона за държавната собственост, във връзка с § 1, т.13 от Допълнителните разпоредби на Закона за публичното предлагане на ценни книжа /ЗППЦК/ -</w:t>
      </w:r>
      <w:r>
        <w:rPr>
          <w:sz w:val="24"/>
          <w:szCs w:val="24"/>
          <w:lang w:val="bg-BG"/>
        </w:rPr>
        <w:t xml:space="preserve"> </w:t>
      </w:r>
      <w:r w:rsidRPr="000C196C">
        <w:rPr>
          <w:sz w:val="24"/>
          <w:szCs w:val="24"/>
          <w:lang w:val="bg-BG"/>
        </w:rPr>
        <w:t>„Свързани лица са:</w:t>
      </w:r>
    </w:p>
    <w:p w14:paraId="3FD76C48" w14:textId="77777777" w:rsidR="000C196C" w:rsidRPr="000C196C" w:rsidRDefault="000C196C" w:rsidP="000C196C">
      <w:pPr>
        <w:ind w:firstLine="708"/>
        <w:jc w:val="both"/>
        <w:rPr>
          <w:sz w:val="24"/>
          <w:szCs w:val="24"/>
          <w:lang w:val="bg-BG"/>
        </w:rPr>
      </w:pPr>
      <w:r w:rsidRPr="000C196C">
        <w:rPr>
          <w:sz w:val="24"/>
          <w:szCs w:val="24"/>
          <w:lang w:val="bg-BG"/>
        </w:rPr>
        <w:t>а) лицата, едното от които контролира другото лице или негово дъщерно дружество;</w:t>
      </w:r>
    </w:p>
    <w:p w14:paraId="4661E9D0" w14:textId="77777777" w:rsidR="000C196C" w:rsidRPr="000C196C" w:rsidRDefault="000C196C" w:rsidP="000C196C">
      <w:pPr>
        <w:ind w:firstLine="708"/>
        <w:jc w:val="both"/>
        <w:rPr>
          <w:sz w:val="24"/>
          <w:szCs w:val="24"/>
          <w:lang w:val="bg-BG"/>
        </w:rPr>
      </w:pPr>
      <w:r w:rsidRPr="000C196C">
        <w:rPr>
          <w:sz w:val="24"/>
          <w:szCs w:val="24"/>
          <w:lang w:val="bg-BG"/>
        </w:rPr>
        <w:t>б) лицата, чиято дейност се контролира от трето лице;</w:t>
      </w:r>
    </w:p>
    <w:p w14:paraId="35539A5E" w14:textId="77777777" w:rsidR="000C196C" w:rsidRPr="000C196C" w:rsidRDefault="000C196C" w:rsidP="000C196C">
      <w:pPr>
        <w:ind w:firstLine="708"/>
        <w:jc w:val="both"/>
        <w:rPr>
          <w:sz w:val="24"/>
          <w:szCs w:val="24"/>
          <w:lang w:val="bg-BG"/>
        </w:rPr>
      </w:pPr>
      <w:r w:rsidRPr="000C196C">
        <w:rPr>
          <w:sz w:val="24"/>
          <w:szCs w:val="24"/>
          <w:lang w:val="bg-BG"/>
        </w:rPr>
        <w:t>в) лицата, които съвместно контролират трето лице;</w:t>
      </w:r>
    </w:p>
    <w:p w14:paraId="6355DEC4" w14:textId="77D088C7" w:rsidR="000C196C" w:rsidRPr="000C196C" w:rsidRDefault="000C196C" w:rsidP="000C196C">
      <w:pPr>
        <w:ind w:firstLine="708"/>
        <w:jc w:val="both"/>
        <w:rPr>
          <w:sz w:val="24"/>
          <w:szCs w:val="24"/>
          <w:lang w:val="bg-BG"/>
        </w:rPr>
      </w:pPr>
      <w:r w:rsidRPr="000C196C">
        <w:rPr>
          <w:sz w:val="24"/>
          <w:szCs w:val="24"/>
          <w:lang w:val="bg-BG"/>
        </w:rPr>
        <w:t>г) съпрузите, роднините по права линия без ограничения, роднините по съребрена линия до четвърта степен включително и роднините по сватовство до четвърта степен включително.</w:t>
      </w:r>
      <w:r>
        <w:rPr>
          <w:sz w:val="24"/>
          <w:szCs w:val="24"/>
          <w:lang w:val="bg-BG"/>
        </w:rPr>
        <w:t>“</w:t>
      </w:r>
    </w:p>
    <w:p w14:paraId="59F46849" w14:textId="77777777" w:rsidR="00912AE7" w:rsidRDefault="00912AE7" w:rsidP="000C196C">
      <w:pPr>
        <w:ind w:firstLine="708"/>
        <w:jc w:val="both"/>
        <w:rPr>
          <w:sz w:val="24"/>
          <w:szCs w:val="24"/>
          <w:lang w:val="bg-BG"/>
        </w:rPr>
      </w:pPr>
    </w:p>
    <w:p w14:paraId="704FDE24" w14:textId="12DA40CB" w:rsidR="000C196C" w:rsidRDefault="000C196C" w:rsidP="000C196C">
      <w:pPr>
        <w:ind w:firstLine="708"/>
        <w:jc w:val="both"/>
        <w:rPr>
          <w:sz w:val="24"/>
          <w:szCs w:val="24"/>
          <w:lang w:val="bg-BG"/>
        </w:rPr>
      </w:pPr>
      <w:r w:rsidRPr="000C196C">
        <w:rPr>
          <w:sz w:val="24"/>
          <w:szCs w:val="24"/>
          <w:lang w:val="bg-BG"/>
        </w:rPr>
        <w:t xml:space="preserve">2. </w:t>
      </w:r>
      <w:r w:rsidRPr="000C196C">
        <w:rPr>
          <w:b/>
          <w:sz w:val="24"/>
          <w:szCs w:val="24"/>
          <w:lang w:val="bg-BG"/>
        </w:rPr>
        <w:t>Нямам</w:t>
      </w:r>
      <w:r>
        <w:rPr>
          <w:b/>
          <w:sz w:val="24"/>
          <w:szCs w:val="24"/>
          <w:lang w:val="bg-BG"/>
        </w:rPr>
        <w:t xml:space="preserve"> </w:t>
      </w:r>
      <w:r w:rsidRPr="000C196C">
        <w:rPr>
          <w:sz w:val="24"/>
          <w:szCs w:val="24"/>
          <w:lang w:val="bg-BG"/>
        </w:rPr>
        <w:t>друг конфликт на интереси, който не е отстранен към момента на подаване на документите за участие в търга.</w:t>
      </w:r>
    </w:p>
    <w:p w14:paraId="578CE1F1" w14:textId="77777777" w:rsidR="00673949" w:rsidRDefault="00673949" w:rsidP="000C196C">
      <w:pPr>
        <w:ind w:firstLine="708"/>
        <w:jc w:val="both"/>
        <w:rPr>
          <w:sz w:val="24"/>
          <w:szCs w:val="24"/>
          <w:lang w:val="bg-BG"/>
        </w:rPr>
      </w:pPr>
    </w:p>
    <w:p w14:paraId="20A015C8" w14:textId="77777777" w:rsidR="00AC3213" w:rsidRDefault="00AC3213" w:rsidP="000C196C">
      <w:pPr>
        <w:ind w:firstLine="708"/>
        <w:jc w:val="both"/>
        <w:rPr>
          <w:sz w:val="24"/>
          <w:szCs w:val="24"/>
          <w:lang w:val="bg-BG"/>
        </w:rPr>
      </w:pPr>
    </w:p>
    <w:p w14:paraId="28CF7266" w14:textId="77777777" w:rsidR="00912AE7" w:rsidRPr="000C196C" w:rsidRDefault="00912AE7" w:rsidP="000C196C">
      <w:pPr>
        <w:ind w:firstLine="708"/>
        <w:jc w:val="both"/>
        <w:rPr>
          <w:sz w:val="24"/>
          <w:szCs w:val="24"/>
          <w:lang w:val="bg-BG"/>
        </w:rPr>
      </w:pPr>
    </w:p>
    <w:p w14:paraId="51D36828" w14:textId="77777777" w:rsidR="00673949" w:rsidRDefault="00673949" w:rsidP="00673949">
      <w:pPr>
        <w:ind w:left="708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Известна ми е наказателната отговорност, която нося по чл. 313 от Наказателния </w:t>
      </w:r>
    </w:p>
    <w:p w14:paraId="364FA65E" w14:textId="77777777" w:rsidR="00673949" w:rsidRDefault="00673949" w:rsidP="00673949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кодекс за деклариране на неверни обстоятелства. </w:t>
      </w:r>
    </w:p>
    <w:p w14:paraId="4309FC38" w14:textId="77777777" w:rsidR="000C196C" w:rsidRDefault="000C196C" w:rsidP="000C196C">
      <w:pPr>
        <w:ind w:firstLine="708"/>
        <w:jc w:val="both"/>
        <w:rPr>
          <w:sz w:val="24"/>
          <w:szCs w:val="24"/>
          <w:lang w:val="bg-BG"/>
        </w:rPr>
      </w:pPr>
    </w:p>
    <w:p w14:paraId="60CBC6E1" w14:textId="77777777" w:rsidR="00912AE7" w:rsidRPr="000C196C" w:rsidRDefault="00912AE7" w:rsidP="000C196C">
      <w:pPr>
        <w:ind w:firstLine="708"/>
        <w:jc w:val="both"/>
        <w:rPr>
          <w:sz w:val="24"/>
          <w:szCs w:val="24"/>
          <w:lang w:val="bg-BG"/>
        </w:rPr>
      </w:pPr>
    </w:p>
    <w:p w14:paraId="20802C20" w14:textId="77777777" w:rsidR="00DD3655" w:rsidRDefault="00DD3655" w:rsidP="00DD3655">
      <w:pPr>
        <w:jc w:val="both"/>
        <w:rPr>
          <w:sz w:val="24"/>
          <w:szCs w:val="24"/>
          <w:lang w:val="bg-BG"/>
        </w:rPr>
      </w:pPr>
    </w:p>
    <w:p w14:paraId="60EC05F7" w14:textId="77777777" w:rsidR="00AC3213" w:rsidRPr="0088692F" w:rsidRDefault="00AC3213" w:rsidP="00DD3655">
      <w:pPr>
        <w:jc w:val="both"/>
        <w:rPr>
          <w:sz w:val="24"/>
          <w:szCs w:val="24"/>
          <w:lang w:val="bg-BG"/>
        </w:rPr>
      </w:pPr>
    </w:p>
    <w:p w14:paraId="70298F2E" w14:textId="77777777" w:rsidR="00DD3655" w:rsidRPr="0088692F" w:rsidRDefault="00DD3655" w:rsidP="00DD3655">
      <w:pPr>
        <w:jc w:val="both"/>
        <w:rPr>
          <w:sz w:val="24"/>
          <w:szCs w:val="24"/>
          <w:lang w:val="bg-BG"/>
        </w:rPr>
      </w:pP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  <w:t>Декларатор:………......................</w:t>
      </w:r>
    </w:p>
    <w:p w14:paraId="46E467AE" w14:textId="77777777" w:rsidR="00AC3213" w:rsidRDefault="00AC3213" w:rsidP="00DD3655">
      <w:pPr>
        <w:jc w:val="both"/>
        <w:rPr>
          <w:sz w:val="24"/>
          <w:szCs w:val="24"/>
          <w:lang w:val="bg-BG"/>
        </w:rPr>
      </w:pPr>
    </w:p>
    <w:p w14:paraId="0566C376" w14:textId="38704A6F" w:rsidR="00DD3655" w:rsidRPr="0088692F" w:rsidRDefault="00DD3655" w:rsidP="00DD3655">
      <w:pPr>
        <w:jc w:val="both"/>
        <w:rPr>
          <w:sz w:val="24"/>
          <w:szCs w:val="24"/>
          <w:lang w:val="bg-BG"/>
        </w:rPr>
      </w:pP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  <w:t xml:space="preserve"> </w:t>
      </w:r>
      <w:r w:rsidRPr="0088692F">
        <w:rPr>
          <w:sz w:val="24"/>
          <w:szCs w:val="24"/>
          <w:lang w:val="bg-BG"/>
        </w:rPr>
        <w:tab/>
        <w:t xml:space="preserve"> (подпис, печат)</w:t>
      </w:r>
    </w:p>
    <w:p w14:paraId="52654122" w14:textId="18A450FC" w:rsidR="00DD3655" w:rsidRDefault="00DD3655" w:rsidP="00DD3655">
      <w:pPr>
        <w:jc w:val="both"/>
        <w:rPr>
          <w:sz w:val="24"/>
          <w:szCs w:val="24"/>
          <w:lang w:val="bg-BG"/>
        </w:rPr>
      </w:pPr>
      <w:r w:rsidRPr="0088692F">
        <w:rPr>
          <w:sz w:val="24"/>
          <w:szCs w:val="24"/>
          <w:lang w:val="bg-BG"/>
        </w:rPr>
        <w:t>Дата:………………202</w:t>
      </w:r>
      <w:r w:rsidR="000E5462">
        <w:rPr>
          <w:sz w:val="24"/>
          <w:szCs w:val="24"/>
          <w:lang w:val="bg-BG"/>
        </w:rPr>
        <w:t>6</w:t>
      </w:r>
      <w:r w:rsidRPr="0088692F">
        <w:rPr>
          <w:sz w:val="24"/>
          <w:szCs w:val="24"/>
          <w:lang w:val="bg-BG"/>
        </w:rPr>
        <w:t xml:space="preserve"> г.</w:t>
      </w:r>
    </w:p>
    <w:p w14:paraId="36092FD0" w14:textId="77777777" w:rsidR="00E923B4" w:rsidRPr="0088692F" w:rsidRDefault="00E923B4" w:rsidP="00DD3655">
      <w:pPr>
        <w:jc w:val="both"/>
        <w:rPr>
          <w:sz w:val="24"/>
          <w:szCs w:val="24"/>
          <w:lang w:val="bg-BG"/>
        </w:rPr>
      </w:pPr>
    </w:p>
    <w:p w14:paraId="1180A932" w14:textId="77777777" w:rsidR="00DD3655" w:rsidRDefault="00DD3655" w:rsidP="00DD3655">
      <w:pPr>
        <w:jc w:val="both"/>
        <w:rPr>
          <w:sz w:val="24"/>
          <w:szCs w:val="24"/>
          <w:lang w:val="bg-BG"/>
        </w:rPr>
      </w:pPr>
      <w:r w:rsidRPr="0088692F">
        <w:rPr>
          <w:sz w:val="24"/>
          <w:szCs w:val="24"/>
          <w:lang w:val="bg-BG"/>
        </w:rPr>
        <w:t>Гр.(с.)……………………</w:t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</w:p>
    <w:sectPr w:rsidR="00DD3655" w:rsidSect="00912AE7">
      <w:footerReference w:type="default" r:id="rId7"/>
      <w:pgSz w:w="11906" w:h="16838"/>
      <w:pgMar w:top="993" w:right="991" w:bottom="1417" w:left="1417" w:header="708" w:footer="2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B44A4" w14:textId="77777777" w:rsidR="002B77CC" w:rsidRDefault="002B77CC" w:rsidP="0010122C">
      <w:r>
        <w:separator/>
      </w:r>
    </w:p>
  </w:endnote>
  <w:endnote w:type="continuationSeparator" w:id="0">
    <w:p w14:paraId="5D6C8171" w14:textId="77777777" w:rsidR="002B77CC" w:rsidRDefault="002B77CC" w:rsidP="00101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12"/>
      <w:gridCol w:w="9501"/>
    </w:tblGrid>
    <w:tr w:rsidR="0010122C" w14:paraId="7F64293A" w14:textId="77777777" w:rsidTr="00B94BEB">
      <w:trPr>
        <w:cantSplit/>
        <w:trHeight w:val="228"/>
      </w:trPr>
      <w:tc>
        <w:tcPr>
          <w:tcW w:w="212" w:type="dxa"/>
        </w:tcPr>
        <w:p w14:paraId="40FB2E11" w14:textId="77777777" w:rsidR="0010122C" w:rsidRDefault="0010122C" w:rsidP="0010122C">
          <w:pPr>
            <w:widowControl w:val="0"/>
            <w:autoSpaceDE w:val="0"/>
            <w:autoSpaceDN w:val="0"/>
            <w:adjustRightInd w:val="0"/>
            <w:jc w:val="center"/>
            <w:rPr>
              <w:i/>
              <w:iCs/>
              <w:color w:val="000000"/>
            </w:rPr>
          </w:pPr>
        </w:p>
      </w:tc>
      <w:tc>
        <w:tcPr>
          <w:tcW w:w="9501" w:type="dxa"/>
          <w:tcBorders>
            <w:bottom w:val="single" w:sz="4" w:space="0" w:color="auto"/>
          </w:tcBorders>
          <w:vAlign w:val="center"/>
        </w:tcPr>
        <w:p w14:paraId="7F231185" w14:textId="77777777" w:rsidR="0010122C" w:rsidRDefault="0010122C" w:rsidP="0010122C">
          <w:pPr>
            <w:widowControl w:val="0"/>
            <w:autoSpaceDE w:val="0"/>
            <w:autoSpaceDN w:val="0"/>
            <w:adjustRightInd w:val="0"/>
            <w:jc w:val="center"/>
            <w:rPr>
              <w:i/>
              <w:iCs/>
              <w:color w:val="000000"/>
            </w:rPr>
          </w:pPr>
        </w:p>
      </w:tc>
    </w:tr>
  </w:tbl>
  <w:p w14:paraId="408E9779" w14:textId="77777777" w:rsidR="0010122C" w:rsidRDefault="0010122C" w:rsidP="0010122C">
    <w:pPr>
      <w:jc w:val="center"/>
      <w:rPr>
        <w:sz w:val="16"/>
        <w:szCs w:val="16"/>
        <w:lang w:val="bg-BG"/>
      </w:rPr>
    </w:pPr>
  </w:p>
  <w:p w14:paraId="3955CB1C" w14:textId="77777777" w:rsidR="0010122C" w:rsidRPr="0010122C" w:rsidRDefault="0010122C" w:rsidP="0010122C">
    <w:pPr>
      <w:jc w:val="center"/>
      <w:rPr>
        <w:sz w:val="16"/>
        <w:szCs w:val="16"/>
        <w:lang w:val="bg-BG"/>
      </w:rPr>
    </w:pPr>
    <w:r w:rsidRPr="0010122C">
      <w:rPr>
        <w:sz w:val="16"/>
        <w:szCs w:val="16"/>
        <w:lang w:val="bg-BG"/>
      </w:rPr>
      <w:t>Областна администрация Кърджали е администратор на лични данни по смисъла на  Общия регламент за защита на личните данни и ЗЗЛД и ще обработва, съхранява и предоставя Вашите лични данни на законово основание за целите на електронния търг за продажба.</w:t>
    </w:r>
  </w:p>
  <w:p w14:paraId="2B5DB5F5" w14:textId="77777777" w:rsidR="0010122C" w:rsidRDefault="0010122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2ED96" w14:textId="77777777" w:rsidR="002B77CC" w:rsidRDefault="002B77CC" w:rsidP="0010122C">
      <w:r>
        <w:separator/>
      </w:r>
    </w:p>
  </w:footnote>
  <w:footnote w:type="continuationSeparator" w:id="0">
    <w:p w14:paraId="2C952896" w14:textId="77777777" w:rsidR="002B77CC" w:rsidRDefault="002B77CC" w:rsidP="001012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A61FE1"/>
    <w:multiLevelType w:val="hybridMultilevel"/>
    <w:tmpl w:val="B2C00320"/>
    <w:lvl w:ilvl="0" w:tplc="49C6B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4289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22C"/>
    <w:rsid w:val="000C196C"/>
    <w:rsid w:val="000E5462"/>
    <w:rsid w:val="000F470A"/>
    <w:rsid w:val="0010122C"/>
    <w:rsid w:val="00135AB0"/>
    <w:rsid w:val="00153BB9"/>
    <w:rsid w:val="001678BE"/>
    <w:rsid w:val="001862CD"/>
    <w:rsid w:val="001B4A8A"/>
    <w:rsid w:val="00245AA1"/>
    <w:rsid w:val="002B77CC"/>
    <w:rsid w:val="00432F5D"/>
    <w:rsid w:val="004F0A05"/>
    <w:rsid w:val="005F483B"/>
    <w:rsid w:val="00673949"/>
    <w:rsid w:val="0068702C"/>
    <w:rsid w:val="00794199"/>
    <w:rsid w:val="007B26DB"/>
    <w:rsid w:val="008269E0"/>
    <w:rsid w:val="00912AE7"/>
    <w:rsid w:val="009D60C4"/>
    <w:rsid w:val="00AA2115"/>
    <w:rsid w:val="00AC3213"/>
    <w:rsid w:val="00B86D77"/>
    <w:rsid w:val="00C67FAE"/>
    <w:rsid w:val="00C9630C"/>
    <w:rsid w:val="00CA0C21"/>
    <w:rsid w:val="00D4438A"/>
    <w:rsid w:val="00DD3655"/>
    <w:rsid w:val="00E17C24"/>
    <w:rsid w:val="00E923B4"/>
    <w:rsid w:val="00F800EA"/>
    <w:rsid w:val="00FB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7E8DA76"/>
  <w15:chartTrackingRefBased/>
  <w15:docId w15:val="{B1EDF58C-99BF-43DC-B1C8-79DDA615E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2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122C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10122C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5">
    <w:name w:val="footer"/>
    <w:basedOn w:val="a"/>
    <w:link w:val="a6"/>
    <w:uiPriority w:val="99"/>
    <w:unhideWhenUsed/>
    <w:rsid w:val="0010122C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10122C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5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ОА Кърджали 1</cp:lastModifiedBy>
  <cp:revision>15</cp:revision>
  <dcterms:created xsi:type="dcterms:W3CDTF">2023-02-24T13:21:00Z</dcterms:created>
  <dcterms:modified xsi:type="dcterms:W3CDTF">2026-10-05T06:51:00Z</dcterms:modified>
</cp:coreProperties>
</file>